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58" w:rsidRDefault="00164BD3" w:rsidP="00020958">
      <w:pPr>
        <w:spacing w:after="240"/>
        <w:jc w:val="both"/>
        <w:rPr>
          <w:rFonts w:ascii="Century Gothic" w:hAnsi="Century Gothic"/>
          <w:lang w:eastAsia="ar-SA"/>
        </w:rPr>
      </w:pP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1EEBC" wp14:editId="7EC08520">
                <wp:simplePos x="0" y="0"/>
                <wp:positionH relativeFrom="column">
                  <wp:posOffset>4772025</wp:posOffset>
                </wp:positionH>
                <wp:positionV relativeFrom="margin">
                  <wp:posOffset>-114300</wp:posOffset>
                </wp:positionV>
                <wp:extent cx="0" cy="4048125"/>
                <wp:effectExtent l="57150" t="19050" r="76200" b="8572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10FF2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375.75pt,-9pt" to="375.7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" strokecolor="#c0504d [3205]" strokeweight="2pt">
                <v:shadow on="t" color="black" opacity="24903f" origin=",.5" offset="0,.55556mm"/>
                <w10:wrap anchory="margin"/>
              </v:line>
            </w:pict>
          </mc:Fallback>
        </mc:AlternateContent>
      </w: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27705" wp14:editId="183CEE95">
                <wp:simplePos x="0" y="0"/>
                <wp:positionH relativeFrom="margin">
                  <wp:posOffset>5195570</wp:posOffset>
                </wp:positionH>
                <wp:positionV relativeFrom="paragraph">
                  <wp:posOffset>150495</wp:posOffset>
                </wp:positionV>
                <wp:extent cx="1635125" cy="1219200"/>
                <wp:effectExtent l="0" t="0" r="317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1219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B9B" w:rsidRDefault="00164BD3" w:rsidP="000C377F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08/</w:t>
                            </w:r>
                            <w:r w:rsidR="00F126CA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:rsidR="000C377F" w:rsidRPr="00450B9B" w:rsidRDefault="00164BD3" w:rsidP="000C377F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770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09.1pt;margin-top:11.85pt;width:128.75pt;height:9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" fillcolor="red" stroked="f" strokeweight=".5pt">
                <v:textbox>
                  <w:txbxContent>
                    <w:p w:rsidR="00450B9B" w:rsidRDefault="00164BD3" w:rsidP="000C377F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08/</w:t>
                      </w:r>
                      <w:r w:rsidR="00F126CA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p>
                    <w:p w:rsidR="000C377F" w:rsidRPr="00450B9B" w:rsidRDefault="00164BD3" w:rsidP="000C377F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4BD3">
        <w:rPr>
          <w:rFonts w:ascii="Century Gothic" w:hAnsi="Century Gothic" w:cs="Andalus"/>
          <w:i/>
          <w:noProof/>
          <w:sz w:val="36"/>
          <w:szCs w:val="36"/>
          <w:lang w:eastAsia="it-IT"/>
        </w:rPr>
        <w:drawing>
          <wp:anchor distT="0" distB="0" distL="114300" distR="114300" simplePos="0" relativeHeight="251675648" behindDoc="1" locked="0" layoutInCell="1" allowOverlap="1" wp14:anchorId="74999607" wp14:editId="431D8AD2">
            <wp:simplePos x="0" y="0"/>
            <wp:positionH relativeFrom="column">
              <wp:posOffset>1247775</wp:posOffset>
            </wp:positionH>
            <wp:positionV relativeFrom="paragraph">
              <wp:posOffset>-210185</wp:posOffset>
            </wp:positionV>
            <wp:extent cx="2114550" cy="701675"/>
            <wp:effectExtent l="0" t="0" r="0" b="317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55" w:rsidRPr="00164BD3" w:rsidRDefault="00164BD3" w:rsidP="00164BD3">
      <w:pPr>
        <w:spacing w:after="240"/>
        <w:jc w:val="both"/>
        <w:rPr>
          <w:rFonts w:ascii="Century Gothic" w:hAnsi="Century Gothic" w:cs="Andalus"/>
          <w:i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36C1F44" wp14:editId="15F8672C">
            <wp:simplePos x="0" y="0"/>
            <wp:positionH relativeFrom="margin">
              <wp:posOffset>90170</wp:posOffset>
            </wp:positionH>
            <wp:positionV relativeFrom="margin">
              <wp:posOffset>730885</wp:posOffset>
            </wp:positionV>
            <wp:extent cx="1329690" cy="981075"/>
            <wp:effectExtent l="0" t="0" r="381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BD3" w:rsidRDefault="00164BD3" w:rsidP="00164BD3">
      <w:pPr>
        <w:tabs>
          <w:tab w:val="left" w:pos="1020"/>
          <w:tab w:val="center" w:pos="5233"/>
        </w:tabs>
        <w:spacing w:before="240"/>
        <w:rPr>
          <w:rFonts w:ascii="Century Gothic" w:hAnsi="Century Gothic" w:cs="Andalus"/>
          <w:sz w:val="36"/>
          <w:szCs w:val="36"/>
        </w:rPr>
      </w:pPr>
      <w:r>
        <w:rPr>
          <w:rFonts w:ascii="Century Gothic" w:hAnsi="Century Gothic" w:cs="Andalus"/>
          <w:sz w:val="36"/>
          <w:szCs w:val="36"/>
        </w:rPr>
        <w:t xml:space="preserve">   </w:t>
      </w:r>
      <w:r>
        <w:rPr>
          <w:rFonts w:ascii="Comic Sans MS" w:hAnsi="Comic Sans MS"/>
          <w:b/>
          <w:noProof/>
          <w:sz w:val="28"/>
          <w:szCs w:val="28"/>
          <w:lang w:eastAsia="it-IT"/>
        </w:rPr>
        <w:drawing>
          <wp:inline distT="0" distB="0" distL="0" distR="0" wp14:anchorId="248ECB07" wp14:editId="150F8D42">
            <wp:extent cx="2019300" cy="466725"/>
            <wp:effectExtent l="0" t="0" r="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 w:cs="Andalus"/>
          <w:sz w:val="36"/>
          <w:szCs w:val="36"/>
        </w:rPr>
        <w:t xml:space="preserve">     </w:t>
      </w:r>
    </w:p>
    <w:p w:rsidR="00164BD3" w:rsidRDefault="00164BD3" w:rsidP="00164BD3">
      <w:pPr>
        <w:tabs>
          <w:tab w:val="left" w:pos="1020"/>
          <w:tab w:val="center" w:pos="5233"/>
        </w:tabs>
        <w:spacing w:before="240"/>
        <w:rPr>
          <w:rFonts w:ascii="Century Gothic" w:hAnsi="Century Gothic" w:cs="Andalus"/>
          <w:sz w:val="36"/>
          <w:szCs w:val="36"/>
        </w:rPr>
      </w:pPr>
    </w:p>
    <w:p w:rsidR="00376C55" w:rsidRDefault="00972E0F" w:rsidP="00164BD3">
      <w:pPr>
        <w:spacing w:before="240"/>
        <w:rPr>
          <w:rFonts w:ascii="Century Gothic" w:hAnsi="Century Gothic" w:cs="Andalus"/>
          <w:sz w:val="36"/>
          <w:szCs w:val="36"/>
        </w:rPr>
      </w:pPr>
      <w:r w:rsidRPr="00972E0F">
        <w:rPr>
          <w:rFonts w:ascii="Century Gothic" w:hAnsi="Century Gothic" w:cs="Andalus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34A7F" wp14:editId="0E8DE253">
                <wp:simplePos x="0" y="0"/>
                <wp:positionH relativeFrom="column">
                  <wp:posOffset>2847975</wp:posOffset>
                </wp:positionH>
                <wp:positionV relativeFrom="paragraph">
                  <wp:posOffset>135890</wp:posOffset>
                </wp:positionV>
                <wp:extent cx="1609725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E0F" w:rsidRPr="00972E0F" w:rsidRDefault="00972E0F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434A7F" id="Casella di testo 2" o:spid="_x0000_s1027" type="#_x0000_t202" style="position:absolute;margin-left:224.25pt;margin-top:10.7pt;width:126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" filled="f" stroked="f">
                <v:textbox style="mso-fit-shape-to-text:t">
                  <w:txbxContent>
                    <w:p w:rsidR="00972E0F" w:rsidRPr="00972E0F" w:rsidRDefault="00972E0F">
                      <w:pPr>
                        <w:rPr>
                          <w:color w:val="1F497D" w:themeColor="text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E31" w:rsidRPr="00A46FB7">
        <w:rPr>
          <w:rFonts w:ascii="Century Gothic" w:hAnsi="Century Gothic"/>
          <w:b/>
          <w:noProof/>
          <w:color w:val="1F497D" w:themeColor="text2"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04B1D" wp14:editId="7BBE83E1">
                <wp:simplePos x="0" y="0"/>
                <wp:positionH relativeFrom="margin">
                  <wp:align>right</wp:align>
                </wp:positionH>
                <wp:positionV relativeFrom="paragraph">
                  <wp:posOffset>30290</wp:posOffset>
                </wp:positionV>
                <wp:extent cx="1635125" cy="666750"/>
                <wp:effectExtent l="0" t="0" r="317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667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0B9B" w:rsidRPr="00450B9B" w:rsidRDefault="00F126CA" w:rsidP="00450B9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15:3</w:t>
                            </w:r>
                            <w:r w:rsidR="000C377F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04B1D" id="Casella di testo 7" o:spid="_x0000_s1028" type="#_x0000_t202" style="position:absolute;margin-left:77.55pt;margin-top:2.4pt;width:128.75pt;height:52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" fillcolor="#4bacc6 [3208]" stroked="f" strokeweight=".5pt">
                <v:textbox>
                  <w:txbxContent>
                    <w:p w:rsidR="00450B9B" w:rsidRPr="00450B9B" w:rsidRDefault="00F126CA" w:rsidP="00450B9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15:3</w:t>
                      </w:r>
                      <w:r w:rsidR="000C377F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79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641C1" wp14:editId="74A55C0E">
                <wp:simplePos x="0" y="0"/>
                <wp:positionH relativeFrom="column">
                  <wp:posOffset>200025</wp:posOffset>
                </wp:positionH>
                <wp:positionV relativeFrom="paragraph">
                  <wp:posOffset>29845</wp:posOffset>
                </wp:positionV>
                <wp:extent cx="4343400" cy="1828800"/>
                <wp:effectExtent l="0" t="0" r="0" b="698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4BD3" w:rsidRDefault="00164BD3" w:rsidP="00164BD3">
                            <w:pPr>
                              <w:tabs>
                                <w:tab w:val="left" w:pos="1020"/>
                                <w:tab w:val="center" w:pos="5233"/>
                              </w:tabs>
                              <w:spacing w:before="240"/>
                              <w:jc w:val="center"/>
                              <w:rPr>
                                <w:rFonts w:ascii="Century Gothic" w:hAnsi="Century Gothic" w:cs="Andalu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ndalus"/>
                                <w:sz w:val="36"/>
                                <w:szCs w:val="36"/>
                              </w:rPr>
                              <w:t>TAVOLA ROTONDA</w:t>
                            </w:r>
                          </w:p>
                          <w:p w:rsidR="00164BD3" w:rsidRPr="00164BD3" w:rsidRDefault="00164BD3" w:rsidP="00164B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164BD3">
                              <w:rPr>
                                <w:rFonts w:ascii="Comic Sans MS" w:hAnsi="Comic Sans MS"/>
                                <w:b/>
                                <w:i/>
                                <w:sz w:val="40"/>
                                <w:szCs w:val="40"/>
                              </w:rPr>
                              <w:t>PRIME RIFLESSIONI SULLE MODIFICHE DEL PROCESSO ESECUTIVO INTRODOTTE DAL DL 132/2014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641C1" id="Casella di testo 3" o:spid="_x0000_s1029" type="#_x0000_t202" style="position:absolute;margin-left:15.75pt;margin-top:2.35pt;width:342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" filled="f" stroked="f" strokeweight=".5pt">
                <v:textbox style="mso-fit-shape-to-text:t">
                  <w:txbxContent>
                    <w:p w:rsidR="00164BD3" w:rsidRDefault="00164BD3" w:rsidP="00164BD3">
                      <w:pPr>
                        <w:tabs>
                          <w:tab w:val="left" w:pos="1020"/>
                          <w:tab w:val="center" w:pos="5233"/>
                        </w:tabs>
                        <w:spacing w:before="240"/>
                        <w:jc w:val="center"/>
                        <w:rPr>
                          <w:rFonts w:ascii="Century Gothic" w:hAnsi="Century Gothic" w:cs="Andalus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ndalus"/>
                          <w:sz w:val="36"/>
                          <w:szCs w:val="36"/>
                        </w:rPr>
                        <w:t>TAVOLA ROTONDA</w:t>
                      </w:r>
                    </w:p>
                    <w:p w:rsidR="00164BD3" w:rsidRPr="00164BD3" w:rsidRDefault="00164BD3" w:rsidP="00164BD3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</w:rPr>
                      </w:pPr>
                      <w:r w:rsidRPr="00164BD3"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</w:rPr>
                        <w:t>PRIME RIFLESSIONI SULLE MODIFICHE DEL PROCESSO ESECUTIVO INTRODOTTE DAL DL 132/2014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6C55" w:rsidRDefault="00376C55" w:rsidP="00020958">
      <w:pPr>
        <w:spacing w:before="240"/>
        <w:jc w:val="center"/>
        <w:rPr>
          <w:rFonts w:ascii="Century Gothic" w:hAnsi="Century Gothic" w:cs="Andalus"/>
          <w:sz w:val="36"/>
          <w:szCs w:val="36"/>
        </w:rPr>
      </w:pPr>
    </w:p>
    <w:p w:rsidR="00164BD3" w:rsidRDefault="00164BD3" w:rsidP="00020958">
      <w:pPr>
        <w:spacing w:before="240"/>
        <w:jc w:val="center"/>
        <w:rPr>
          <w:rFonts w:ascii="Century Gothic" w:hAnsi="Century Gothic" w:cs="Andalus"/>
          <w:sz w:val="36"/>
          <w:szCs w:val="36"/>
        </w:rPr>
      </w:pPr>
    </w:p>
    <w:p w:rsidR="00376C55" w:rsidRDefault="00164BD3" w:rsidP="00020958">
      <w:pPr>
        <w:spacing w:before="240"/>
        <w:jc w:val="center"/>
        <w:rPr>
          <w:rFonts w:ascii="Century Gothic" w:hAnsi="Century Gothic" w:cs="Andalus"/>
          <w:sz w:val="36"/>
          <w:szCs w:val="36"/>
        </w:rPr>
      </w:pP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02C87" wp14:editId="493928B5">
                <wp:simplePos x="0" y="0"/>
                <wp:positionH relativeFrom="margin">
                  <wp:posOffset>5191125</wp:posOffset>
                </wp:positionH>
                <wp:positionV relativeFrom="paragraph">
                  <wp:posOffset>9525</wp:posOffset>
                </wp:positionV>
                <wp:extent cx="1635125" cy="409575"/>
                <wp:effectExtent l="0" t="0" r="3175" b="952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0B9B" w:rsidRPr="00450B9B" w:rsidRDefault="00450B9B" w:rsidP="00450B9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50B9B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PORDENONE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2C87" id="Casella di testo 9" o:spid="_x0000_s1030" type="#_x0000_t202" style="position:absolute;left:0;text-align:left;margin-left:408.75pt;margin-top:.75pt;width:128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" fillcolor="#92d050" stroked="f" strokeweight=".5pt">
                <v:textbox>
                  <w:txbxContent>
                    <w:p w:rsidR="00450B9B" w:rsidRPr="00450B9B" w:rsidRDefault="00450B9B" w:rsidP="00450B9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50B9B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PORDENONE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4BD3" w:rsidRDefault="00164BD3" w:rsidP="000C377F">
      <w:pPr>
        <w:spacing w:before="240"/>
        <w:jc w:val="both"/>
        <w:rPr>
          <w:rFonts w:ascii="Century Gothic" w:hAnsi="Century Gothic" w:cs="Open Sans"/>
          <w:sz w:val="32"/>
          <w:szCs w:val="32"/>
          <w:lang w:eastAsia="it-IT"/>
        </w:rPr>
      </w:pPr>
      <w:r>
        <w:rPr>
          <w:rFonts w:ascii="Century Gothic" w:hAnsi="Century Gothic" w:cs="Andalus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20B93" wp14:editId="5EF2C843">
                <wp:simplePos x="0" y="0"/>
                <wp:positionH relativeFrom="margin">
                  <wp:posOffset>83185</wp:posOffset>
                </wp:positionH>
                <wp:positionV relativeFrom="paragraph">
                  <wp:posOffset>248920</wp:posOffset>
                </wp:positionV>
                <wp:extent cx="6677025" cy="0"/>
                <wp:effectExtent l="57150" t="38100" r="47625" b="952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09F96" id="Connettore 1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55pt,19.6pt" to="532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B646B8" w:rsidRDefault="000C377F" w:rsidP="000C377F">
      <w:pPr>
        <w:spacing w:before="240"/>
        <w:jc w:val="both"/>
        <w:rPr>
          <w:rFonts w:ascii="Century Gothic" w:hAnsi="Century Gothic" w:cs="Open Sans"/>
          <w:sz w:val="32"/>
          <w:szCs w:val="32"/>
          <w:lang w:eastAsia="it-IT"/>
        </w:rPr>
      </w:pPr>
      <w:r>
        <w:rPr>
          <w:rFonts w:ascii="Century Gothic" w:hAnsi="Century Gothic" w:cs="Open Sans"/>
          <w:sz w:val="32"/>
          <w:szCs w:val="32"/>
          <w:lang w:eastAsia="it-IT"/>
        </w:rPr>
        <w:t>Il convegno si</w:t>
      </w:r>
      <w:r w:rsidR="00DB670E" w:rsidRPr="00B646B8">
        <w:rPr>
          <w:rFonts w:ascii="Century Gothic" w:hAnsi="Century Gothic" w:cs="Open Sans"/>
          <w:sz w:val="32"/>
          <w:szCs w:val="32"/>
          <w:lang w:eastAsia="it-IT"/>
        </w:rPr>
        <w:t xml:space="preserve"> svolger</w:t>
      </w:r>
      <w:r>
        <w:rPr>
          <w:rFonts w:ascii="Century Gothic" w:hAnsi="Century Gothic" w:cs="Open Sans"/>
          <w:sz w:val="32"/>
          <w:szCs w:val="32"/>
          <w:lang w:eastAsia="it-IT"/>
        </w:rPr>
        <w:t xml:space="preserve">à presso l’Auditorium della Regione in via Roma, 2, Pordenone </w:t>
      </w:r>
      <w:r w:rsidR="00DB670E" w:rsidRPr="00B646B8">
        <w:rPr>
          <w:rFonts w:ascii="Century Gothic" w:hAnsi="Century Gothic" w:cs="Open Sans"/>
          <w:sz w:val="32"/>
          <w:szCs w:val="32"/>
          <w:lang w:eastAsia="it-IT"/>
        </w:rPr>
        <w:t>alle ore 1</w:t>
      </w:r>
      <w:r>
        <w:rPr>
          <w:rFonts w:ascii="Century Gothic" w:hAnsi="Century Gothic" w:cs="Open Sans"/>
          <w:sz w:val="32"/>
          <w:szCs w:val="32"/>
          <w:lang w:eastAsia="it-IT"/>
        </w:rPr>
        <w:t>5</w:t>
      </w:r>
      <w:r w:rsidR="00DB670E" w:rsidRPr="00B646B8">
        <w:rPr>
          <w:rFonts w:ascii="Century Gothic" w:hAnsi="Century Gothic" w:cs="Open Sans"/>
          <w:sz w:val="32"/>
          <w:szCs w:val="32"/>
          <w:lang w:eastAsia="it-IT"/>
        </w:rPr>
        <w:t>:</w:t>
      </w:r>
      <w:r w:rsidR="00F126CA">
        <w:rPr>
          <w:rFonts w:ascii="Century Gothic" w:hAnsi="Century Gothic" w:cs="Open Sans"/>
          <w:sz w:val="32"/>
          <w:szCs w:val="32"/>
          <w:lang w:eastAsia="it-IT"/>
        </w:rPr>
        <w:t>3</w:t>
      </w:r>
      <w:r>
        <w:rPr>
          <w:rFonts w:ascii="Century Gothic" w:hAnsi="Century Gothic" w:cs="Open Sans"/>
          <w:sz w:val="32"/>
          <w:szCs w:val="32"/>
          <w:lang w:eastAsia="it-IT"/>
        </w:rPr>
        <w:t xml:space="preserve">0 del giorno </w:t>
      </w:r>
      <w:r w:rsidR="00164BD3">
        <w:rPr>
          <w:rFonts w:ascii="Century Gothic" w:hAnsi="Century Gothic" w:cs="Open Sans"/>
          <w:sz w:val="32"/>
          <w:szCs w:val="32"/>
          <w:lang w:eastAsia="it-IT"/>
        </w:rPr>
        <w:t>giovedì 8</w:t>
      </w:r>
      <w:r>
        <w:rPr>
          <w:rFonts w:ascii="Century Gothic" w:hAnsi="Century Gothic" w:cs="Open Sans"/>
          <w:sz w:val="32"/>
          <w:szCs w:val="32"/>
          <w:lang w:eastAsia="it-IT"/>
        </w:rPr>
        <w:t xml:space="preserve"> </w:t>
      </w:r>
      <w:r w:rsidR="00164BD3">
        <w:rPr>
          <w:rFonts w:ascii="Century Gothic" w:hAnsi="Century Gothic" w:cs="Open Sans"/>
          <w:sz w:val="32"/>
          <w:szCs w:val="32"/>
          <w:lang w:eastAsia="it-IT"/>
        </w:rPr>
        <w:t>gennaio 2015.</w:t>
      </w:r>
    </w:p>
    <w:p w:rsidR="00164BD3" w:rsidRDefault="00164BD3" w:rsidP="00164BD3">
      <w:pPr>
        <w:tabs>
          <w:tab w:val="left" w:pos="7710"/>
        </w:tabs>
        <w:rPr>
          <w:rFonts w:ascii="Century Gothic" w:hAnsi="Century Gothic"/>
          <w:sz w:val="32"/>
          <w:lang w:eastAsia="ar-SA"/>
        </w:rPr>
      </w:pPr>
      <w:r>
        <w:rPr>
          <w:rFonts w:ascii="Century Gothic" w:hAnsi="Century Gothic" w:cs="Open Sans"/>
          <w:sz w:val="36"/>
          <w:szCs w:val="36"/>
          <w:lang w:eastAsia="it-IT"/>
        </w:rPr>
        <w:tab/>
      </w:r>
      <w:r w:rsidR="000C377F">
        <w:rPr>
          <w:rFonts w:ascii="Century Gothic" w:hAnsi="Century Gothic" w:cs="Open Sans"/>
          <w:sz w:val="36"/>
          <w:szCs w:val="36"/>
          <w:lang w:eastAsia="it-IT"/>
        </w:rPr>
        <w:br/>
      </w:r>
      <w:r w:rsidR="00B94171" w:rsidRPr="00B94171">
        <w:rPr>
          <w:rFonts w:ascii="Century Gothic" w:hAnsi="Century Gothic"/>
          <w:b/>
          <w:color w:val="4F81BD" w:themeColor="accent1"/>
          <w:sz w:val="32"/>
          <w:lang w:eastAsia="ar-SA"/>
        </w:rPr>
        <w:t>Introduzione</w:t>
      </w:r>
      <w:r w:rsidRPr="00164BD3">
        <w:rPr>
          <w:rFonts w:ascii="Century Gothic" w:hAnsi="Century Gothic"/>
          <w:sz w:val="32"/>
          <w:lang w:eastAsia="ar-SA"/>
        </w:rPr>
        <w:t xml:space="preserve"> </w:t>
      </w:r>
    </w:p>
    <w:p w:rsidR="00164BD3" w:rsidRPr="00B94171" w:rsidRDefault="00164BD3" w:rsidP="00164BD3">
      <w:pPr>
        <w:rPr>
          <w:rFonts w:ascii="Century Gothic" w:hAnsi="Century Gothic"/>
          <w:sz w:val="32"/>
          <w:lang w:eastAsia="ar-SA"/>
        </w:rPr>
      </w:pPr>
      <w:r w:rsidRPr="00B94171">
        <w:rPr>
          <w:rFonts w:ascii="Century Gothic" w:hAnsi="Century Gothic"/>
          <w:sz w:val="32"/>
          <w:lang w:eastAsia="ar-SA"/>
        </w:rPr>
        <w:t>Avv. Rosanna Rovere – Presidente della Camera Civile degli Avvocati di Pordenone</w:t>
      </w:r>
    </w:p>
    <w:p w:rsidR="00B94171" w:rsidRPr="00B94171" w:rsidRDefault="00164BD3" w:rsidP="00164BD3">
      <w:pPr>
        <w:spacing w:before="240"/>
        <w:jc w:val="center"/>
        <w:rPr>
          <w:rFonts w:ascii="Century Gothic" w:hAnsi="Century Gothic"/>
          <w:b/>
          <w:color w:val="4F81BD" w:themeColor="accent1"/>
          <w:sz w:val="32"/>
          <w:lang w:eastAsia="ar-SA"/>
        </w:rPr>
      </w:pPr>
      <w:r>
        <w:rPr>
          <w:rFonts w:ascii="Century Gothic" w:hAnsi="Century Gothic"/>
          <w:b/>
          <w:color w:val="4F81BD" w:themeColor="accent1"/>
          <w:sz w:val="32"/>
          <w:lang w:eastAsia="ar-SA"/>
        </w:rPr>
        <w:t xml:space="preserve">Si confrontano </w:t>
      </w:r>
    </w:p>
    <w:p w:rsidR="00164BD3" w:rsidRPr="00164BD3" w:rsidRDefault="00164BD3" w:rsidP="00164BD3">
      <w:pPr>
        <w:rPr>
          <w:rFonts w:ascii="Century Gothic" w:hAnsi="Century Gothic"/>
          <w:b/>
          <w:i/>
          <w:sz w:val="32"/>
          <w:szCs w:val="32"/>
          <w:u w:val="single"/>
        </w:rPr>
      </w:pPr>
      <w:r w:rsidRPr="00164BD3">
        <w:rPr>
          <w:rFonts w:ascii="Century Gothic" w:hAnsi="Century Gothic"/>
          <w:b/>
          <w:i/>
          <w:sz w:val="32"/>
          <w:szCs w:val="32"/>
          <w:u w:val="single"/>
        </w:rPr>
        <w:t xml:space="preserve"> avv. Fausto Tomasello</w:t>
      </w:r>
    </w:p>
    <w:p w:rsidR="00164BD3" w:rsidRPr="00164BD3" w:rsidRDefault="00164BD3" w:rsidP="00164BD3">
      <w:pPr>
        <w:rPr>
          <w:rFonts w:ascii="Century Gothic" w:hAnsi="Century Gothic"/>
          <w:i/>
          <w:sz w:val="32"/>
          <w:szCs w:val="32"/>
        </w:rPr>
      </w:pPr>
      <w:r w:rsidRPr="00164BD3">
        <w:rPr>
          <w:rFonts w:ascii="Century Gothic" w:hAnsi="Century Gothic"/>
          <w:i/>
          <w:sz w:val="32"/>
          <w:szCs w:val="32"/>
        </w:rPr>
        <w:t>Consigliere dell’Ordine degli Avvocati di Pordenone</w:t>
      </w:r>
    </w:p>
    <w:p w:rsidR="00164BD3" w:rsidRPr="00164BD3" w:rsidRDefault="00164BD3" w:rsidP="00164BD3">
      <w:pPr>
        <w:rPr>
          <w:rFonts w:ascii="Century Gothic" w:hAnsi="Century Gothic"/>
          <w:i/>
          <w:sz w:val="32"/>
          <w:szCs w:val="32"/>
        </w:rPr>
      </w:pPr>
    </w:p>
    <w:p w:rsidR="00164BD3" w:rsidRPr="00164BD3" w:rsidRDefault="00164BD3" w:rsidP="00164BD3">
      <w:pPr>
        <w:rPr>
          <w:rFonts w:ascii="Century Gothic" w:hAnsi="Century Gothic"/>
          <w:b/>
          <w:i/>
          <w:sz w:val="32"/>
          <w:szCs w:val="32"/>
          <w:u w:val="single"/>
        </w:rPr>
      </w:pPr>
      <w:r w:rsidRPr="00164BD3">
        <w:rPr>
          <w:rFonts w:ascii="Century Gothic" w:hAnsi="Century Gothic"/>
          <w:b/>
          <w:i/>
          <w:sz w:val="32"/>
          <w:szCs w:val="32"/>
          <w:u w:val="single"/>
        </w:rPr>
        <w:t>avv. Manola Faggiotto</w:t>
      </w:r>
    </w:p>
    <w:p w:rsidR="00164BD3" w:rsidRPr="00164BD3" w:rsidRDefault="00164BD3" w:rsidP="00164BD3">
      <w:pPr>
        <w:rPr>
          <w:rFonts w:ascii="Century Gothic" w:hAnsi="Century Gothic"/>
          <w:i/>
          <w:sz w:val="32"/>
          <w:szCs w:val="32"/>
        </w:rPr>
      </w:pPr>
      <w:r w:rsidRPr="00164BD3">
        <w:rPr>
          <w:rFonts w:ascii="Century Gothic" w:hAnsi="Century Gothic"/>
          <w:i/>
          <w:sz w:val="32"/>
          <w:szCs w:val="32"/>
        </w:rPr>
        <w:t>Avvocato del Foro di Venezia</w:t>
      </w:r>
    </w:p>
    <w:p w:rsidR="00164BD3" w:rsidRPr="00164BD3" w:rsidRDefault="00164BD3" w:rsidP="00164BD3">
      <w:pPr>
        <w:rPr>
          <w:rFonts w:ascii="Century Gothic" w:hAnsi="Century Gothic"/>
          <w:b/>
          <w:i/>
          <w:sz w:val="32"/>
          <w:szCs w:val="32"/>
          <w:u w:val="single"/>
        </w:rPr>
      </w:pPr>
    </w:p>
    <w:p w:rsidR="00164BD3" w:rsidRPr="00164BD3" w:rsidRDefault="00164BD3" w:rsidP="00164BD3">
      <w:pPr>
        <w:rPr>
          <w:rFonts w:ascii="Century Gothic" w:hAnsi="Century Gothic"/>
          <w:b/>
          <w:i/>
          <w:sz w:val="32"/>
          <w:szCs w:val="32"/>
          <w:u w:val="single"/>
        </w:rPr>
      </w:pPr>
      <w:r w:rsidRPr="00164BD3">
        <w:rPr>
          <w:rFonts w:ascii="Century Gothic" w:hAnsi="Century Gothic"/>
          <w:b/>
          <w:i/>
          <w:sz w:val="32"/>
          <w:szCs w:val="32"/>
          <w:u w:val="single"/>
        </w:rPr>
        <w:t>dott. Dario Mascia</w:t>
      </w:r>
    </w:p>
    <w:p w:rsidR="00164BD3" w:rsidRPr="00164BD3" w:rsidRDefault="00164BD3" w:rsidP="00164BD3">
      <w:pPr>
        <w:rPr>
          <w:rFonts w:ascii="Century Gothic" w:hAnsi="Century Gothic"/>
          <w:i/>
          <w:sz w:val="32"/>
          <w:szCs w:val="32"/>
        </w:rPr>
      </w:pPr>
      <w:r w:rsidRPr="00164BD3">
        <w:rPr>
          <w:rFonts w:ascii="Century Gothic" w:hAnsi="Century Gothic"/>
          <w:i/>
          <w:sz w:val="32"/>
          <w:szCs w:val="32"/>
        </w:rPr>
        <w:t xml:space="preserve">Dirigente Ufficio UNEP presso il Tribunale di Pordenone </w:t>
      </w:r>
    </w:p>
    <w:p w:rsidR="00164BD3" w:rsidRDefault="00164BD3" w:rsidP="00DB670E">
      <w:pPr>
        <w:spacing w:before="240"/>
        <w:rPr>
          <w:rFonts w:ascii="Century Gothic" w:hAnsi="Century Gothic"/>
          <w:b/>
          <w:color w:val="4F81BD" w:themeColor="accent1"/>
          <w:sz w:val="32"/>
          <w:lang w:eastAsia="ar-S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233CA" wp14:editId="2049C877">
                <wp:simplePos x="0" y="0"/>
                <wp:positionH relativeFrom="margin">
                  <wp:posOffset>-66675</wp:posOffset>
                </wp:positionH>
                <wp:positionV relativeFrom="margin">
                  <wp:posOffset>8390890</wp:posOffset>
                </wp:positionV>
                <wp:extent cx="6654800" cy="1358900"/>
                <wp:effectExtent l="0" t="0" r="0" b="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3589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4BD3" w:rsidRPr="001B5796" w:rsidRDefault="00164BD3" w:rsidP="00164BD3">
                            <w:pPr>
                              <w:spacing w:after="240"/>
                              <w:jc w:val="both"/>
                              <w:rPr>
                                <w:rFonts w:ascii="Century Gothic" w:eastAsiaTheme="minorHAnsi" w:hAnsi="Century Gothic" w:cs="Century Gothic"/>
                                <w:color w:val="FFFFFF"/>
                                <w:kern w:val="0"/>
                              </w:rPr>
                            </w:pPr>
                            <w:r w:rsidRPr="001B5796">
                              <w:rPr>
                                <w:rFonts w:ascii="Century Gothic" w:hAnsi="Century Gothic"/>
                                <w:color w:val="FFFFFF" w:themeColor="background1"/>
                                <w:lang w:eastAsia="ar-SA"/>
                              </w:rPr>
                              <w:t>La frequenza dell’evento formativo, accreditato dall’Ordine degli Avvocati di Pordenone, è gratuita ed è valida per l’attribuzione di 3 crediti formativi ai fini dell’aggiornamento permanente obbligatorio degli</w:t>
                            </w:r>
                            <w:r w:rsidR="004A3189">
                              <w:rPr>
                                <w:rFonts w:ascii="Century Gothic" w:hAnsi="Century Gothic"/>
                                <w:color w:val="FFFFFF" w:themeColor="background1"/>
                                <w:lang w:eastAsia="ar-SA"/>
                              </w:rPr>
                              <w:t xml:space="preserve"> avvocati, praticanti avvocati. </w:t>
                            </w:r>
                            <w:bookmarkStart w:id="0" w:name="_GoBack"/>
                            <w:bookmarkEnd w:id="0"/>
                            <w:r w:rsidRPr="001B5796">
                              <w:rPr>
                                <w:rFonts w:ascii="Century Gothic" w:eastAsiaTheme="minorHAnsi" w:hAnsi="Century Gothic" w:cs="Century Gothic"/>
                                <w:color w:val="FFFFFF"/>
                                <w:kern w:val="0"/>
                              </w:rPr>
                              <w:t>PER PARTECIPARE: gli iscritti agli albi degli Avvocati di Pordenone, Udine e Tolmezzo devono iscriversi tramite i siti dei rispettivi Ordini (</w:t>
                            </w:r>
                            <w:hyperlink r:id="rId10" w:history="1">
                              <w:r w:rsidRPr="001B5796">
                                <w:rPr>
                                  <w:rStyle w:val="Collegamentoipertestuale"/>
                                  <w:rFonts w:ascii="Century Gothic" w:eastAsiaTheme="minorHAnsi" w:hAnsi="Century Gothic" w:cs="Century Gothic"/>
                                  <w:kern w:val="0"/>
                                </w:rPr>
                                <w:t>www.ordineavvocatipordenone.it</w:t>
                              </w:r>
                            </w:hyperlink>
                            <w:r w:rsidRPr="001B5796">
                              <w:rPr>
                                <w:rFonts w:ascii="Century Gothic" w:eastAsiaTheme="minorHAnsi" w:hAnsi="Century Gothic" w:cs="Century Gothic"/>
                                <w:color w:val="FFFFFF"/>
                                <w:kern w:val="0"/>
                              </w:rPr>
                              <w:t xml:space="preserve">, </w:t>
                            </w:r>
                            <w:hyperlink r:id="rId11" w:history="1">
                              <w:r w:rsidRPr="001B5796">
                                <w:rPr>
                                  <w:rStyle w:val="Collegamentoipertestuale"/>
                                  <w:rFonts w:ascii="Century Gothic" w:eastAsiaTheme="minorHAnsi" w:hAnsi="Century Gothic" w:cs="Century Gothic"/>
                                  <w:kern w:val="0"/>
                                </w:rPr>
                                <w:t>www.avvocati.ud.it</w:t>
                              </w:r>
                            </w:hyperlink>
                            <w:r w:rsidRPr="001B5796">
                              <w:rPr>
                                <w:rFonts w:ascii="Century Gothic" w:eastAsiaTheme="minorHAnsi" w:hAnsi="Century Gothic" w:cs="Century Gothic"/>
                                <w:color w:val="FFFFFF"/>
                                <w:kern w:val="0"/>
                              </w:rPr>
                              <w:t>,</w:t>
                            </w:r>
                            <w:hyperlink r:id="rId12" w:history="1">
                              <w:r w:rsidRPr="001B5796">
                                <w:rPr>
                                  <w:rStyle w:val="Collegamentoipertestuale"/>
                                  <w:rFonts w:ascii="Century Gothic" w:eastAsiaTheme="minorHAnsi" w:hAnsi="Century Gothic" w:cs="Century Gothic"/>
                                  <w:kern w:val="0"/>
                                </w:rPr>
                                <w:t>www.ordineavvocatitolmezzo.it</w:t>
                              </w:r>
                            </w:hyperlink>
                            <w:r w:rsidRPr="001B5796">
                              <w:rPr>
                                <w:rFonts w:ascii="Century Gothic" w:eastAsiaTheme="minorHAnsi" w:hAnsi="Century Gothic" w:cs="Century Gothic"/>
                                <w:color w:val="FFFFFF"/>
                                <w:kern w:val="0"/>
                              </w:rPr>
                              <w:t xml:space="preserve">), con accesso all’area personale (tramite le credenziali già in loro possesso) sezione “conferenze”. Tutti gli altri soggetti devono effettuare l’iscrizione tramite il collegamento </w:t>
                            </w:r>
                            <w:hyperlink r:id="rId13" w:history="1">
                              <w:r w:rsidRPr="001B5796">
                                <w:rPr>
                                  <w:rStyle w:val="Collegamentoipertestuale"/>
                                  <w:rFonts w:ascii="Century Gothic" w:eastAsiaTheme="minorHAnsi" w:hAnsi="Century Gothic" w:cs="Century Gothic"/>
                                  <w:kern w:val="0"/>
                                </w:rPr>
                                <w:t>registrazione per gli eventi formativi</w:t>
                              </w:r>
                            </w:hyperlink>
                            <w:r w:rsidRPr="001B5796">
                              <w:rPr>
                                <w:rFonts w:ascii="Century Gothic" w:eastAsiaTheme="minorHAnsi" w:hAnsi="Century Gothic" w:cs="Century Gothic"/>
                                <w:color w:val="FFFFFF"/>
                                <w:kern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233CA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31" type="#_x0000_t202" style="position:absolute;margin-left:-5.25pt;margin-top:660.7pt;width:524pt;height:107pt;z-index:2516817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" fillcolor="#c0504d" stroked="f">
                <v:textbox>
                  <w:txbxContent>
                    <w:p w:rsidR="00164BD3" w:rsidRPr="001B5796" w:rsidRDefault="00164BD3" w:rsidP="00164BD3">
                      <w:pPr>
                        <w:spacing w:after="240"/>
                        <w:jc w:val="both"/>
                        <w:rPr>
                          <w:rFonts w:ascii="Century Gothic" w:eastAsiaTheme="minorHAnsi" w:hAnsi="Century Gothic" w:cs="Century Gothic"/>
                          <w:color w:val="FFFFFF"/>
                          <w:kern w:val="0"/>
                        </w:rPr>
                      </w:pPr>
                      <w:r w:rsidRPr="001B5796">
                        <w:rPr>
                          <w:rFonts w:ascii="Century Gothic" w:hAnsi="Century Gothic"/>
                          <w:color w:val="FFFFFF" w:themeColor="background1"/>
                          <w:lang w:eastAsia="ar-SA"/>
                        </w:rPr>
                        <w:t>La frequenza dell’evento formativo, accreditato dall’Ordine degli Avvocati di Pordenone, è gratuita ed è valida per l’attribuzione di 3 crediti formativi ai fini dell’aggiornamento permanente obbligatorio degli</w:t>
                      </w:r>
                      <w:r w:rsidR="004A3189">
                        <w:rPr>
                          <w:rFonts w:ascii="Century Gothic" w:hAnsi="Century Gothic"/>
                          <w:color w:val="FFFFFF" w:themeColor="background1"/>
                          <w:lang w:eastAsia="ar-SA"/>
                        </w:rPr>
                        <w:t xml:space="preserve"> avvocati, praticanti avvocati. </w:t>
                      </w:r>
                      <w:bookmarkStart w:id="1" w:name="_GoBack"/>
                      <w:bookmarkEnd w:id="1"/>
                      <w:r w:rsidRPr="001B5796">
                        <w:rPr>
                          <w:rFonts w:ascii="Century Gothic" w:eastAsiaTheme="minorHAnsi" w:hAnsi="Century Gothic" w:cs="Century Gothic"/>
                          <w:color w:val="FFFFFF"/>
                          <w:kern w:val="0"/>
                        </w:rPr>
                        <w:t>PER PARTECIPARE: gli iscritti agli albi degli Avvocati di Pordenone, Udine e Tolmezzo devono iscriversi tramite i siti dei rispettivi Ordini (</w:t>
                      </w:r>
                      <w:hyperlink r:id="rId14" w:history="1">
                        <w:r w:rsidRPr="001B5796">
                          <w:rPr>
                            <w:rStyle w:val="Collegamentoipertestuale"/>
                            <w:rFonts w:ascii="Century Gothic" w:eastAsiaTheme="minorHAnsi" w:hAnsi="Century Gothic" w:cs="Century Gothic"/>
                            <w:kern w:val="0"/>
                          </w:rPr>
                          <w:t>www.ordineavvocatipordenone.it</w:t>
                        </w:r>
                      </w:hyperlink>
                      <w:r w:rsidRPr="001B5796">
                        <w:rPr>
                          <w:rFonts w:ascii="Century Gothic" w:eastAsiaTheme="minorHAnsi" w:hAnsi="Century Gothic" w:cs="Century Gothic"/>
                          <w:color w:val="FFFFFF"/>
                          <w:kern w:val="0"/>
                        </w:rPr>
                        <w:t xml:space="preserve">, </w:t>
                      </w:r>
                      <w:hyperlink r:id="rId15" w:history="1">
                        <w:r w:rsidRPr="001B5796">
                          <w:rPr>
                            <w:rStyle w:val="Collegamentoipertestuale"/>
                            <w:rFonts w:ascii="Century Gothic" w:eastAsiaTheme="minorHAnsi" w:hAnsi="Century Gothic" w:cs="Century Gothic"/>
                            <w:kern w:val="0"/>
                          </w:rPr>
                          <w:t>www.avvocati.ud.it</w:t>
                        </w:r>
                      </w:hyperlink>
                      <w:r w:rsidRPr="001B5796">
                        <w:rPr>
                          <w:rFonts w:ascii="Century Gothic" w:eastAsiaTheme="minorHAnsi" w:hAnsi="Century Gothic" w:cs="Century Gothic"/>
                          <w:color w:val="FFFFFF"/>
                          <w:kern w:val="0"/>
                        </w:rPr>
                        <w:t>,</w:t>
                      </w:r>
                      <w:hyperlink r:id="rId16" w:history="1">
                        <w:r w:rsidRPr="001B5796">
                          <w:rPr>
                            <w:rStyle w:val="Collegamentoipertestuale"/>
                            <w:rFonts w:ascii="Century Gothic" w:eastAsiaTheme="minorHAnsi" w:hAnsi="Century Gothic" w:cs="Century Gothic"/>
                            <w:kern w:val="0"/>
                          </w:rPr>
                          <w:t>www.ordineavvocatitolmezzo.it</w:t>
                        </w:r>
                      </w:hyperlink>
                      <w:r w:rsidRPr="001B5796">
                        <w:rPr>
                          <w:rFonts w:ascii="Century Gothic" w:eastAsiaTheme="minorHAnsi" w:hAnsi="Century Gothic" w:cs="Century Gothic"/>
                          <w:color w:val="FFFFFF"/>
                          <w:kern w:val="0"/>
                        </w:rPr>
                        <w:t xml:space="preserve">), con accesso all’area personale (tramite le credenziali già in loro possesso) sezione “conferenze”. Tutti gli altri soggetti devono effettuare l’iscrizione tramite il collegamento </w:t>
                      </w:r>
                      <w:hyperlink r:id="rId17" w:history="1">
                        <w:r w:rsidRPr="001B5796">
                          <w:rPr>
                            <w:rStyle w:val="Collegamentoipertestuale"/>
                            <w:rFonts w:ascii="Century Gothic" w:eastAsiaTheme="minorHAnsi" w:hAnsi="Century Gothic" w:cs="Century Gothic"/>
                            <w:kern w:val="0"/>
                          </w:rPr>
                          <w:t>registrazione per gli eventi formativi</w:t>
                        </w:r>
                      </w:hyperlink>
                      <w:r w:rsidRPr="001B5796">
                        <w:rPr>
                          <w:rFonts w:ascii="Century Gothic" w:eastAsiaTheme="minorHAnsi" w:hAnsi="Century Gothic" w:cs="Century Gothic"/>
                          <w:color w:val="FFFFFF"/>
                          <w:kern w:val="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b/>
          <w:color w:val="4F81BD" w:themeColor="accent1"/>
          <w:sz w:val="32"/>
          <w:lang w:eastAsia="ar-SA"/>
        </w:rPr>
        <w:t>Segue dibattito</w:t>
      </w:r>
    </w:p>
    <w:sectPr w:rsidR="00164BD3" w:rsidSect="00164BD3">
      <w:pgSz w:w="11906" w:h="16838"/>
      <w:pgMar w:top="720" w:right="424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82" w:rsidRDefault="00A40882">
      <w:r>
        <w:separator/>
      </w:r>
    </w:p>
  </w:endnote>
  <w:endnote w:type="continuationSeparator" w:id="0">
    <w:p w:rsidR="00A40882" w:rsidRDefault="00A4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82" w:rsidRDefault="00A40882">
      <w:r>
        <w:separator/>
      </w:r>
    </w:p>
  </w:footnote>
  <w:footnote w:type="continuationSeparator" w:id="0">
    <w:p w:rsidR="00A40882" w:rsidRDefault="00A40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58"/>
    <w:rsid w:val="00020958"/>
    <w:rsid w:val="000C377F"/>
    <w:rsid w:val="00164BD3"/>
    <w:rsid w:val="001B5796"/>
    <w:rsid w:val="002034A3"/>
    <w:rsid w:val="002115E8"/>
    <w:rsid w:val="002878C3"/>
    <w:rsid w:val="00353A47"/>
    <w:rsid w:val="00376C55"/>
    <w:rsid w:val="00450B9B"/>
    <w:rsid w:val="004A3189"/>
    <w:rsid w:val="004D7F48"/>
    <w:rsid w:val="004F3E78"/>
    <w:rsid w:val="00552A94"/>
    <w:rsid w:val="00602FA5"/>
    <w:rsid w:val="0066484E"/>
    <w:rsid w:val="00692C32"/>
    <w:rsid w:val="007E6DB7"/>
    <w:rsid w:val="008E633C"/>
    <w:rsid w:val="00972E0F"/>
    <w:rsid w:val="00A40882"/>
    <w:rsid w:val="00A46FB7"/>
    <w:rsid w:val="00AB3B30"/>
    <w:rsid w:val="00AF6CE9"/>
    <w:rsid w:val="00B646B8"/>
    <w:rsid w:val="00B94171"/>
    <w:rsid w:val="00C9539E"/>
    <w:rsid w:val="00CE0C82"/>
    <w:rsid w:val="00CF27A5"/>
    <w:rsid w:val="00DB670E"/>
    <w:rsid w:val="00F10E31"/>
    <w:rsid w:val="00F126CA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00232-2984-4516-A672-9166395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95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20958"/>
    <w:pPr>
      <w:suppressAutoHyphens/>
      <w:autoSpaceDN w:val="0"/>
      <w:jc w:val="both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it-IT"/>
    </w:rPr>
  </w:style>
  <w:style w:type="character" w:styleId="Collegamentoipertestuale">
    <w:name w:val="Hyperlink"/>
    <w:rsid w:val="000209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958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rdineavvocatipordenone.it/OrdAvv/Default.aspx/Registrazion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OrdineAvvocati%20Pn\Documents\www.ordineavvocatitolmezzo.it" TargetMode="External"/><Relationship Id="rId17" Type="http://schemas.openxmlformats.org/officeDocument/2006/relationships/hyperlink" Target="http://www.ordineavvocatipordenone.it/OrdAvv/Default.aspx/Registrazione.asp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OrdineAvvocati%20Pn\Documents\www.ordineavvocatitolmezzo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OrdineAvvocati%20Pn\Documents\www.avvocati.ud.it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OrdineAvvocati%20Pn\Documents\www.avvocati.ud.it" TargetMode="External"/><Relationship Id="rId10" Type="http://schemas.openxmlformats.org/officeDocument/2006/relationships/hyperlink" Target="file:///C:\Users\OrdineAvvocati%20Pn\Documents\www.ordineavvocatiporden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OrdineAvvocati%20Pn\Documents\www.ordineavvocatiporden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C0E0-8B13-4411-B50E-2711E872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OrdineAvvocati Pn</dc:creator>
  <cp:lastModifiedBy>Rosanna Rovere</cp:lastModifiedBy>
  <cp:revision>5</cp:revision>
  <cp:lastPrinted>2014-12-22T09:39:00Z</cp:lastPrinted>
  <dcterms:created xsi:type="dcterms:W3CDTF">2014-12-22T09:27:00Z</dcterms:created>
  <dcterms:modified xsi:type="dcterms:W3CDTF">2014-12-22T10:49:00Z</dcterms:modified>
</cp:coreProperties>
</file>